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A0D" w:rsidRDefault="004F3A0D" w:rsidP="004F3A0D">
      <w:r>
        <w:t xml:space="preserve">                                                                                                                                                           </w:t>
      </w:r>
    </w:p>
    <w:p w:rsidR="004F3A0D" w:rsidRDefault="004F3A0D" w:rsidP="004F3A0D">
      <w:pPr>
        <w:jc w:val="center"/>
        <w:rPr>
          <w:sz w:val="28"/>
        </w:rPr>
      </w:pPr>
      <w:r>
        <w:rPr>
          <w:noProof/>
        </w:rPr>
        <w:drawing>
          <wp:inline distT="0" distB="0" distL="0" distR="0">
            <wp:extent cx="600075" cy="6667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3A0D" w:rsidRDefault="004F3A0D" w:rsidP="004F3A0D">
      <w:pPr>
        <w:widowControl w:val="0"/>
        <w:autoSpaceDE w:val="0"/>
        <w:autoSpaceDN w:val="0"/>
        <w:adjustRightInd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4F3A0D" w:rsidRDefault="004F3A0D" w:rsidP="004F3A0D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8"/>
        </w:rPr>
      </w:pPr>
      <w:r>
        <w:rPr>
          <w:b/>
          <w:sz w:val="28"/>
        </w:rPr>
        <w:t>АДМИНИСТРАЦИЯ НОВОБАТУРИНСКОГО СЕЛЬСКОГО ПОСЕЛЕНИЯ</w:t>
      </w:r>
    </w:p>
    <w:p w:rsidR="004F3A0D" w:rsidRDefault="004F3A0D" w:rsidP="004F3A0D">
      <w:pPr>
        <w:widowControl w:val="0"/>
        <w:autoSpaceDE w:val="0"/>
        <w:autoSpaceDN w:val="0"/>
        <w:adjustRightInd w:val="0"/>
        <w:jc w:val="center"/>
        <w:rPr>
          <w:b/>
          <w:sz w:val="28"/>
        </w:rPr>
      </w:pPr>
      <w:r>
        <w:rPr>
          <w:b/>
          <w:sz w:val="28"/>
        </w:rPr>
        <w:t>ПОСТАНОВЛЕНИЕ</w:t>
      </w:r>
    </w:p>
    <w:p w:rsidR="004F3A0D" w:rsidRDefault="004F3A0D" w:rsidP="004F3A0D">
      <w:pPr>
        <w:widowControl w:val="0"/>
        <w:autoSpaceDE w:val="0"/>
        <w:autoSpaceDN w:val="0"/>
        <w:adjustRightInd w:val="0"/>
      </w:pPr>
      <w:r>
        <w:pict>
          <v:line id="_x0000_s1026" style="position:absolute;z-index:251658240" from="0,7.75pt" to="477pt,7.75pt" o:allowincell="f" strokeweight="4.5pt">
            <v:stroke linestyle="thinThick"/>
          </v:line>
        </w:pict>
      </w:r>
    </w:p>
    <w:p w:rsidR="004F3A0D" w:rsidRDefault="004F3A0D" w:rsidP="004F3A0D">
      <w:pPr>
        <w:widowControl w:val="0"/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 xml:space="preserve">                      Российская Федерация, 456573, Челябинской области, Еткульского района, </w:t>
      </w:r>
    </w:p>
    <w:p w:rsidR="004F3A0D" w:rsidRDefault="004F3A0D" w:rsidP="004F3A0D">
      <w:pPr>
        <w:widowControl w:val="0"/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п. Новобатурино, ул. </w:t>
      </w:r>
      <w:proofErr w:type="gramStart"/>
      <w:r>
        <w:rPr>
          <w:sz w:val="20"/>
          <w:szCs w:val="20"/>
        </w:rPr>
        <w:t>Центральная</w:t>
      </w:r>
      <w:proofErr w:type="gramEnd"/>
      <w:r>
        <w:rPr>
          <w:sz w:val="20"/>
          <w:szCs w:val="20"/>
        </w:rPr>
        <w:t>, 4 тел/факс 8 (35145) 9-93-68</w:t>
      </w:r>
    </w:p>
    <w:p w:rsidR="004F3A0D" w:rsidRDefault="004F3A0D" w:rsidP="004F3A0D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4F3A0D" w:rsidRDefault="004F3A0D" w:rsidP="004F3A0D">
      <w:pPr>
        <w:pStyle w:val="2"/>
        <w:tabs>
          <w:tab w:val="left" w:pos="4253"/>
        </w:tabs>
        <w:spacing w:after="0" w:line="240" w:lineRule="auto"/>
        <w:ind w:right="5157"/>
        <w:jc w:val="both"/>
        <w:rPr>
          <w:sz w:val="28"/>
          <w:szCs w:val="28"/>
        </w:rPr>
      </w:pPr>
      <w:r>
        <w:rPr>
          <w:sz w:val="28"/>
          <w:szCs w:val="28"/>
        </w:rPr>
        <w:t>29.02.2016 г. № 15/1</w:t>
      </w:r>
    </w:p>
    <w:p w:rsidR="004F3A0D" w:rsidRDefault="004F3A0D" w:rsidP="004F3A0D">
      <w:pPr>
        <w:pStyle w:val="2"/>
        <w:tabs>
          <w:tab w:val="left" w:pos="4253"/>
        </w:tabs>
        <w:spacing w:after="0" w:line="240" w:lineRule="auto"/>
        <w:ind w:right="5157"/>
        <w:jc w:val="both"/>
        <w:rPr>
          <w:sz w:val="28"/>
          <w:szCs w:val="28"/>
        </w:rPr>
      </w:pPr>
    </w:p>
    <w:p w:rsidR="004F3A0D" w:rsidRDefault="004F3A0D" w:rsidP="004F3A0D">
      <w:pPr>
        <w:ind w:right="4535"/>
        <w:jc w:val="both"/>
        <w:rPr>
          <w:sz w:val="28"/>
          <w:szCs w:val="28"/>
        </w:rPr>
      </w:pPr>
      <w:r>
        <w:rPr>
          <w:sz w:val="28"/>
          <w:szCs w:val="28"/>
        </w:rPr>
        <w:t>Об утверждении административных регламентов администрации Новобатуринского сельского поселения</w:t>
      </w:r>
    </w:p>
    <w:p w:rsidR="004F3A0D" w:rsidRDefault="004F3A0D" w:rsidP="004F3A0D">
      <w:pPr>
        <w:ind w:right="4535"/>
        <w:jc w:val="both"/>
        <w:rPr>
          <w:sz w:val="28"/>
          <w:szCs w:val="28"/>
        </w:rPr>
      </w:pPr>
    </w:p>
    <w:p w:rsidR="004F3A0D" w:rsidRDefault="004F3A0D" w:rsidP="004F3A0D">
      <w:pPr>
        <w:ind w:right="4535"/>
        <w:jc w:val="both"/>
        <w:rPr>
          <w:sz w:val="28"/>
          <w:szCs w:val="28"/>
        </w:rPr>
      </w:pPr>
    </w:p>
    <w:p w:rsidR="004F3A0D" w:rsidRPr="004F3A0D" w:rsidRDefault="004F3A0D" w:rsidP="004F3A0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целях оптимизации, повышения качества предоставления и доступности получения муниципальных услуг администрации Новобатуринского сельского поселения, в соответствии с Федеральным законом от 27.07.2010 № 210-ФЗ «Об организации предоставления государственных и муниципальных услуг», администрация Новобатуринского сельского поселения  ПОСТАНОВЛЯЕТ:</w:t>
      </w:r>
    </w:p>
    <w:p w:rsidR="004F3A0D" w:rsidRPr="004F3A0D" w:rsidRDefault="004F3A0D" w:rsidP="004F3A0D">
      <w:pPr>
        <w:pStyle w:val="a5"/>
        <w:numPr>
          <w:ilvl w:val="0"/>
          <w:numId w:val="1"/>
        </w:numPr>
        <w:adjustRightInd w:val="0"/>
        <w:jc w:val="both"/>
        <w:rPr>
          <w:sz w:val="28"/>
          <w:szCs w:val="28"/>
        </w:rPr>
      </w:pPr>
      <w:r w:rsidRPr="004F3A0D">
        <w:rPr>
          <w:sz w:val="28"/>
          <w:szCs w:val="28"/>
        </w:rPr>
        <w:t xml:space="preserve">Утвердить административный регламент муниципальной услуги </w:t>
      </w:r>
      <w:r w:rsidRPr="004F3A0D">
        <w:rPr>
          <w:bCs/>
          <w:sz w:val="28"/>
          <w:szCs w:val="28"/>
        </w:rPr>
        <w:t>«Предоставление   в безвозмездное пользование земельных участков из состава земель, государственная собственность на которые не разграничена, и находящихся в муниципальной собственности юридическим лицам и гражданам на территории  Новобатуринского сельского поселения»</w:t>
      </w:r>
      <w:r w:rsidRPr="004F3A0D">
        <w:rPr>
          <w:sz w:val="28"/>
          <w:szCs w:val="28"/>
        </w:rPr>
        <w:t xml:space="preserve"> (приложение).</w:t>
      </w:r>
    </w:p>
    <w:p w:rsidR="004F3A0D" w:rsidRPr="004F3A0D" w:rsidRDefault="004F3A0D" w:rsidP="004F3A0D">
      <w:pPr>
        <w:pStyle w:val="a5"/>
        <w:numPr>
          <w:ilvl w:val="0"/>
          <w:numId w:val="1"/>
        </w:numPr>
        <w:adjustRightInd w:val="0"/>
        <w:ind w:left="709" w:hanging="1"/>
        <w:jc w:val="both"/>
        <w:rPr>
          <w:sz w:val="28"/>
          <w:szCs w:val="28"/>
        </w:rPr>
      </w:pPr>
      <w:r w:rsidRPr="004F3A0D">
        <w:rPr>
          <w:sz w:val="28"/>
          <w:szCs w:val="28"/>
        </w:rPr>
        <w:t>Утвердить административный регламент муниципальной услуги</w:t>
      </w:r>
      <w:r>
        <w:rPr>
          <w:sz w:val="28"/>
          <w:szCs w:val="28"/>
        </w:rPr>
        <w:t xml:space="preserve"> </w:t>
      </w:r>
      <w:r w:rsidRPr="004F3A0D">
        <w:rPr>
          <w:bCs/>
          <w:sz w:val="28"/>
          <w:szCs w:val="28"/>
        </w:rPr>
        <w:t>«Предоставление   в аренду земельных участков из состава земель, государственная собственность на которые не разграничена, и находящихся в муниципальной собственности юридическим лицам и гражданам на территории  Новобатуринского сельского поселения»</w:t>
      </w:r>
      <w:r w:rsidRPr="004F3A0D">
        <w:rPr>
          <w:sz w:val="28"/>
          <w:szCs w:val="28"/>
        </w:rPr>
        <w:t xml:space="preserve"> (приложение).</w:t>
      </w:r>
    </w:p>
    <w:p w:rsidR="004F3A0D" w:rsidRPr="004F3A0D" w:rsidRDefault="004F3A0D" w:rsidP="004F3A0D">
      <w:pPr>
        <w:pStyle w:val="a5"/>
        <w:numPr>
          <w:ilvl w:val="0"/>
          <w:numId w:val="1"/>
        </w:numPr>
        <w:jc w:val="both"/>
        <w:rPr>
          <w:sz w:val="28"/>
          <w:szCs w:val="28"/>
        </w:rPr>
      </w:pPr>
      <w:r w:rsidRPr="004F3A0D">
        <w:rPr>
          <w:sz w:val="28"/>
          <w:szCs w:val="28"/>
        </w:rPr>
        <w:t>Утвердить   административный регламент исполнения муниципальной услуги администрацией Новобатуринского сельского поселения «</w:t>
      </w:r>
      <w:r w:rsidRPr="004F3A0D">
        <w:rPr>
          <w:rStyle w:val="a6"/>
          <w:b w:val="0"/>
          <w:sz w:val="28"/>
          <w:szCs w:val="28"/>
        </w:rPr>
        <w:t>Предоставление земельных участков для индивидуального жилищного строительства</w:t>
      </w:r>
      <w:r w:rsidRPr="004F3A0D">
        <w:rPr>
          <w:sz w:val="28"/>
          <w:szCs w:val="28"/>
        </w:rPr>
        <w:t>» (Приложение).</w:t>
      </w:r>
    </w:p>
    <w:p w:rsidR="004F3A0D" w:rsidRPr="00AD2439" w:rsidRDefault="004F3A0D" w:rsidP="004F3A0D">
      <w:pPr>
        <w:numPr>
          <w:ilvl w:val="0"/>
          <w:numId w:val="1"/>
        </w:numPr>
        <w:adjustRightInd w:val="0"/>
        <w:jc w:val="both"/>
        <w:rPr>
          <w:sz w:val="28"/>
          <w:szCs w:val="28"/>
        </w:rPr>
      </w:pPr>
      <w:r w:rsidRPr="00AD2439">
        <w:rPr>
          <w:sz w:val="28"/>
          <w:szCs w:val="28"/>
        </w:rPr>
        <w:t xml:space="preserve">Утвердить административный регламент муниципальной услуги </w:t>
      </w:r>
      <w:r w:rsidRPr="00B0797E">
        <w:rPr>
          <w:bCs/>
          <w:sz w:val="28"/>
          <w:szCs w:val="28"/>
        </w:rPr>
        <w:t>«</w:t>
      </w:r>
      <w:r w:rsidRPr="00FA19C1">
        <w:rPr>
          <w:bCs/>
          <w:sz w:val="28"/>
          <w:szCs w:val="28"/>
        </w:rPr>
        <w:t>Утверждение схемы расположения земельного участка на кадастровом плане или кадастровой карте соответствующей территории</w:t>
      </w:r>
      <w:r w:rsidRPr="00B0797E">
        <w:rPr>
          <w:bCs/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AD2439">
        <w:rPr>
          <w:sz w:val="28"/>
          <w:szCs w:val="28"/>
        </w:rPr>
        <w:t>(приложение).</w:t>
      </w:r>
    </w:p>
    <w:p w:rsidR="004F3A0D" w:rsidRPr="00AD2439" w:rsidRDefault="004F3A0D" w:rsidP="004F3A0D">
      <w:pPr>
        <w:numPr>
          <w:ilvl w:val="0"/>
          <w:numId w:val="1"/>
        </w:numPr>
        <w:adjustRightInd w:val="0"/>
        <w:jc w:val="both"/>
        <w:rPr>
          <w:sz w:val="28"/>
          <w:szCs w:val="28"/>
        </w:rPr>
      </w:pPr>
      <w:r w:rsidRPr="00AD2439">
        <w:rPr>
          <w:sz w:val="28"/>
          <w:szCs w:val="28"/>
        </w:rPr>
        <w:lastRenderedPageBreak/>
        <w:t xml:space="preserve">Утвердить административный регламент муниципальной услуги </w:t>
      </w:r>
      <w:r w:rsidRPr="00B0797E">
        <w:rPr>
          <w:bCs/>
          <w:sz w:val="28"/>
          <w:szCs w:val="28"/>
        </w:rPr>
        <w:t>«Предоставление   в собственность земельных участков из состава земель, государственная собственность на которые не разграничена, и находящихся в муниципальной собственности</w:t>
      </w:r>
      <w:r>
        <w:rPr>
          <w:bCs/>
          <w:sz w:val="28"/>
          <w:szCs w:val="28"/>
        </w:rPr>
        <w:t>,</w:t>
      </w:r>
      <w:r w:rsidRPr="00B0797E">
        <w:rPr>
          <w:bCs/>
          <w:sz w:val="28"/>
          <w:szCs w:val="28"/>
        </w:rPr>
        <w:t xml:space="preserve"> юридическим лицам и гражданам на территории  </w:t>
      </w:r>
      <w:r>
        <w:rPr>
          <w:bCs/>
          <w:sz w:val="28"/>
          <w:szCs w:val="28"/>
        </w:rPr>
        <w:t>Новобатуринского сельского</w:t>
      </w:r>
      <w:r w:rsidRPr="00B0797E">
        <w:rPr>
          <w:bCs/>
          <w:sz w:val="28"/>
          <w:szCs w:val="28"/>
        </w:rPr>
        <w:t xml:space="preserve"> поселения»</w:t>
      </w:r>
      <w:r>
        <w:rPr>
          <w:sz w:val="28"/>
          <w:szCs w:val="28"/>
        </w:rPr>
        <w:t xml:space="preserve"> </w:t>
      </w:r>
      <w:r w:rsidRPr="00AD2439">
        <w:rPr>
          <w:sz w:val="28"/>
          <w:szCs w:val="28"/>
        </w:rPr>
        <w:t>(приложение).</w:t>
      </w:r>
    </w:p>
    <w:p w:rsidR="004F3A0D" w:rsidRDefault="004F3A0D" w:rsidP="004F3A0D">
      <w:pPr>
        <w:adjustRightInd w:val="0"/>
        <w:ind w:left="567"/>
        <w:jc w:val="both"/>
        <w:rPr>
          <w:sz w:val="28"/>
          <w:szCs w:val="28"/>
        </w:rPr>
      </w:pPr>
    </w:p>
    <w:p w:rsidR="004F3A0D" w:rsidRDefault="004F3A0D" w:rsidP="004F3A0D">
      <w:pPr>
        <w:numPr>
          <w:ilvl w:val="0"/>
          <w:numId w:val="1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Настоящее постановление подлежит официальному опубликованию.</w:t>
      </w:r>
    </w:p>
    <w:p w:rsidR="004F3A0D" w:rsidRDefault="004F3A0D" w:rsidP="004F3A0D">
      <w:pPr>
        <w:numPr>
          <w:ilvl w:val="0"/>
          <w:numId w:val="1"/>
        </w:numPr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Контроль исполнения настоящего постановления оставляю за собой.</w:t>
      </w:r>
    </w:p>
    <w:p w:rsidR="004F3A0D" w:rsidRDefault="004F3A0D" w:rsidP="004F3A0D">
      <w:pPr>
        <w:jc w:val="both"/>
        <w:rPr>
          <w:sz w:val="28"/>
          <w:szCs w:val="28"/>
        </w:rPr>
      </w:pPr>
    </w:p>
    <w:p w:rsidR="004F3A0D" w:rsidRDefault="004F3A0D" w:rsidP="004F3A0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>
        <w:rPr>
          <w:bCs/>
          <w:sz w:val="28"/>
          <w:szCs w:val="28"/>
        </w:rPr>
        <w:t xml:space="preserve">Новобатуринского сельского </w:t>
      </w:r>
      <w:r>
        <w:rPr>
          <w:sz w:val="28"/>
          <w:szCs w:val="28"/>
        </w:rPr>
        <w:t>поселения                  А.М. Абдулин</w:t>
      </w:r>
    </w:p>
    <w:p w:rsidR="00E33BEB" w:rsidRDefault="00E33BEB"/>
    <w:sectPr w:rsidR="00E33BEB" w:rsidSect="008F6E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0E7487"/>
    <w:multiLevelType w:val="hybridMultilevel"/>
    <w:tmpl w:val="7A5475F2"/>
    <w:lvl w:ilvl="0" w:tplc="02E8D6BC">
      <w:start w:val="2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83A22BB"/>
    <w:multiLevelType w:val="hybridMultilevel"/>
    <w:tmpl w:val="FF9E042A"/>
    <w:lvl w:ilvl="0" w:tplc="0EB0DE90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158"/>
        </w:tabs>
        <w:ind w:left="1158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78"/>
        </w:tabs>
        <w:ind w:left="1878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98"/>
        </w:tabs>
        <w:ind w:left="2598" w:hanging="360"/>
      </w:pPr>
    </w:lvl>
    <w:lvl w:ilvl="4" w:tplc="04190019">
      <w:start w:val="1"/>
      <w:numFmt w:val="decimal"/>
      <w:lvlText w:val="%5."/>
      <w:lvlJc w:val="left"/>
      <w:pPr>
        <w:tabs>
          <w:tab w:val="num" w:pos="3318"/>
        </w:tabs>
        <w:ind w:left="3318" w:hanging="360"/>
      </w:pPr>
    </w:lvl>
    <w:lvl w:ilvl="5" w:tplc="0419001B">
      <w:start w:val="1"/>
      <w:numFmt w:val="decimal"/>
      <w:lvlText w:val="%6."/>
      <w:lvlJc w:val="left"/>
      <w:pPr>
        <w:tabs>
          <w:tab w:val="num" w:pos="4038"/>
        </w:tabs>
        <w:ind w:left="4038" w:hanging="360"/>
      </w:pPr>
    </w:lvl>
    <w:lvl w:ilvl="6" w:tplc="0419000F">
      <w:start w:val="1"/>
      <w:numFmt w:val="decimal"/>
      <w:lvlText w:val="%7."/>
      <w:lvlJc w:val="left"/>
      <w:pPr>
        <w:tabs>
          <w:tab w:val="num" w:pos="4758"/>
        </w:tabs>
        <w:ind w:left="4758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78"/>
        </w:tabs>
        <w:ind w:left="5478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98"/>
        </w:tabs>
        <w:ind w:left="6198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3A0D"/>
    <w:rsid w:val="00384ABF"/>
    <w:rsid w:val="004F3A0D"/>
    <w:rsid w:val="008F6E33"/>
    <w:rsid w:val="00DA181D"/>
    <w:rsid w:val="00E33B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A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4F3A0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4F3A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F3A0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F3A0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4F3A0D"/>
    <w:pPr>
      <w:ind w:left="720"/>
      <w:contextualSpacing/>
    </w:pPr>
  </w:style>
  <w:style w:type="character" w:styleId="a6">
    <w:name w:val="Strong"/>
    <w:basedOn w:val="a0"/>
    <w:qFormat/>
    <w:rsid w:val="004F3A0D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61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372</Words>
  <Characters>2123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Галя</dc:creator>
  <cp:keywords/>
  <dc:description/>
  <cp:lastModifiedBy>Галя</cp:lastModifiedBy>
  <cp:revision>2</cp:revision>
  <cp:lastPrinted>2016-03-03T07:20:00Z</cp:lastPrinted>
  <dcterms:created xsi:type="dcterms:W3CDTF">2016-03-03T07:05:00Z</dcterms:created>
  <dcterms:modified xsi:type="dcterms:W3CDTF">2016-03-03T07:23:00Z</dcterms:modified>
</cp:coreProperties>
</file>